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45B4D" w14:textId="77777777" w:rsidR="003516EF" w:rsidRPr="00D1064B" w:rsidRDefault="003516EF" w:rsidP="003516EF">
      <w:pPr>
        <w:spacing w:before="100" w:beforeAutospacing="1" w:after="100" w:afterAutospacing="1" w:line="276" w:lineRule="auto"/>
        <w:jc w:val="center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חוות דעת</w:t>
      </w:r>
    </w:p>
    <w:p w14:paraId="7F62B5F0" w14:textId="77777777" w:rsidR="00AF4B57" w:rsidRDefault="003516EF" w:rsidP="00AF4B57">
      <w:pPr>
        <w:spacing w:before="100" w:beforeAutospacing="1" w:after="100" w:afterAutospacing="1" w:line="276" w:lineRule="auto"/>
        <w:jc w:val="both"/>
        <w:rPr>
          <w:rFonts w:ascii="David" w:eastAsia="Times New Roman" w:hAnsi="David" w:cs="David"/>
          <w:sz w:val="20"/>
          <w:szCs w:val="20"/>
          <w:rtl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היחידה</w:t>
      </w:r>
      <w:r w:rsidR="00AF4B57">
        <w:rPr>
          <w:rFonts w:ascii="David" w:eastAsia="Times New Roman" w:hAnsi="David" w:cs="David" w:hint="cs"/>
          <w:b/>
          <w:bCs/>
          <w:sz w:val="20"/>
          <w:szCs w:val="20"/>
          <w:rtl/>
        </w:rPr>
        <w:t xml:space="preserve">: </w:t>
      </w:r>
    </w:p>
    <w:p w14:paraId="1C5348D0" w14:textId="1973AC6E" w:rsidR="00AF4B57" w:rsidRPr="00AF4B57" w:rsidRDefault="00AF4B57" w:rsidP="00AF4B57">
      <w:pPr>
        <w:spacing w:before="100" w:beforeAutospacing="1" w:after="100" w:afterAutospacing="1" w:line="276" w:lineRule="auto"/>
        <w:jc w:val="both"/>
        <w:rPr>
          <w:rFonts w:ascii="David" w:eastAsia="Times New Roman" w:hAnsi="David" w:cs="David"/>
          <w:sz w:val="20"/>
          <w:szCs w:val="20"/>
        </w:rPr>
      </w:pPr>
      <w:r>
        <w:rPr>
          <w:rFonts w:ascii="David" w:eastAsia="Times New Roman" w:hAnsi="David" w:cs="David" w:hint="cs"/>
          <w:sz w:val="20"/>
          <w:szCs w:val="20"/>
          <w:rtl/>
        </w:rPr>
        <w:t>ו</w:t>
      </w:r>
      <w:r w:rsidR="003516EF" w:rsidRPr="00D1064B">
        <w:rPr>
          <w:rFonts w:ascii="David" w:eastAsia="Times New Roman" w:hAnsi="David" w:cs="David"/>
          <w:sz w:val="20"/>
          <w:szCs w:val="20"/>
          <w:rtl/>
        </w:rPr>
        <w:t xml:space="preserve">עדת המכרזים </w:t>
      </w:r>
      <w:proofErr w:type="spellStart"/>
      <w:r w:rsidR="003516EF" w:rsidRPr="00D1064B">
        <w:rPr>
          <w:rFonts w:ascii="David" w:eastAsia="Times New Roman" w:hAnsi="David" w:cs="David"/>
          <w:sz w:val="20"/>
          <w:szCs w:val="20"/>
          <w:rtl/>
        </w:rPr>
        <w:t>לפרויקטי</w:t>
      </w:r>
      <w:proofErr w:type="spellEnd"/>
      <w:r w:rsidR="003516EF" w:rsidRPr="00D1064B">
        <w:rPr>
          <w:rFonts w:ascii="David" w:eastAsia="Times New Roman" w:hAnsi="David" w:cs="David"/>
          <w:sz w:val="20"/>
          <w:szCs w:val="20"/>
          <w:rtl/>
        </w:rPr>
        <w:t xml:space="preserve"> הרכבת הקלה בירושלים (רשת </w:t>
      </w:r>
      <w:proofErr w:type="spellStart"/>
      <w:r w:rsidR="003516EF" w:rsidRPr="00D1064B">
        <w:rPr>
          <w:rFonts w:ascii="David" w:eastAsia="Times New Roman" w:hAnsi="David" w:cs="David"/>
          <w:sz w:val="20"/>
          <w:szCs w:val="20"/>
          <w:rtl/>
        </w:rPr>
        <w:t>הרק"ל</w:t>
      </w:r>
      <w:proofErr w:type="spellEnd"/>
      <w:r w:rsidR="003516EF" w:rsidRPr="00D1064B">
        <w:rPr>
          <w:rFonts w:ascii="David" w:eastAsia="Times New Roman" w:hAnsi="David" w:cs="David"/>
          <w:sz w:val="20"/>
          <w:szCs w:val="20"/>
          <w:rtl/>
        </w:rPr>
        <w:t>)</w:t>
      </w:r>
    </w:p>
    <w:p w14:paraId="4C1D85BC" w14:textId="77777777" w:rsidR="00AF4B57" w:rsidRDefault="003516EF" w:rsidP="00AF4B57">
      <w:pPr>
        <w:spacing w:before="100" w:beforeAutospacing="1" w:after="100" w:afterAutospacing="1" w:line="276" w:lineRule="auto"/>
        <w:jc w:val="both"/>
        <w:rPr>
          <w:rFonts w:ascii="David" w:eastAsia="Times New Roman" w:hAnsi="David" w:cs="David"/>
          <w:sz w:val="20"/>
          <w:szCs w:val="20"/>
          <w:rtl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רקע והצורך בפרויקט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>:</w:t>
      </w:r>
    </w:p>
    <w:p w14:paraId="3742B1C9" w14:textId="30AF31FD" w:rsidR="003516EF" w:rsidRPr="00D1064B" w:rsidRDefault="003516EF" w:rsidP="00AF4B57">
      <w:pPr>
        <w:spacing w:before="100" w:beforeAutospacing="1" w:after="100" w:afterAutospacing="1" w:line="276" w:lineRule="auto"/>
        <w:jc w:val="both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לאור המורכבות הרבה </w:t>
      </w:r>
      <w:proofErr w:type="spellStart"/>
      <w:r w:rsidRPr="00D1064B">
        <w:rPr>
          <w:rFonts w:ascii="David" w:eastAsia="Times New Roman" w:hAnsi="David" w:cs="David"/>
          <w:sz w:val="20"/>
          <w:szCs w:val="20"/>
          <w:rtl/>
        </w:rPr>
        <w:t>בפרוי</w:t>
      </w:r>
      <w:r w:rsidR="00D1064B">
        <w:rPr>
          <w:rFonts w:ascii="David" w:eastAsia="Times New Roman" w:hAnsi="David" w:cs="David" w:hint="cs"/>
          <w:sz w:val="20"/>
          <w:szCs w:val="20"/>
          <w:rtl/>
        </w:rPr>
        <w:t>י</w:t>
      </w:r>
      <w:r w:rsidRPr="00D1064B">
        <w:rPr>
          <w:rFonts w:ascii="David" w:eastAsia="Times New Roman" w:hAnsi="David" w:cs="David"/>
          <w:sz w:val="20"/>
          <w:szCs w:val="20"/>
          <w:rtl/>
        </w:rPr>
        <w:t>קטי</w:t>
      </w:r>
      <w:proofErr w:type="spellEnd"/>
      <w:r w:rsidRPr="00D1064B">
        <w:rPr>
          <w:rFonts w:ascii="David" w:eastAsia="Times New Roman" w:hAnsi="David" w:cs="David"/>
          <w:sz w:val="20"/>
          <w:szCs w:val="20"/>
          <w:rtl/>
        </w:rPr>
        <w:t xml:space="preserve"> הרכבת הקלה בירושלים, הכוללים עיכובים וממשקים מורכבים בין קווים, נדרש ייעוץ הנדסי מקצועי שיסייע במיפוי תהליכים, </w:t>
      </w:r>
      <w:r w:rsidR="009F2AF6" w:rsidRPr="00D1064B">
        <w:rPr>
          <w:rFonts w:ascii="David" w:eastAsia="Times New Roman" w:hAnsi="David" w:cs="David" w:hint="cs"/>
          <w:sz w:val="20"/>
          <w:szCs w:val="20"/>
          <w:rtl/>
        </w:rPr>
        <w:t xml:space="preserve">פיקוח, 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ביסוס מנגנוני בקרה, </w:t>
      </w:r>
      <w:proofErr w:type="spellStart"/>
      <w:r w:rsidRPr="00D1064B">
        <w:rPr>
          <w:rFonts w:ascii="David" w:eastAsia="Times New Roman" w:hAnsi="David" w:cs="David"/>
          <w:sz w:val="20"/>
          <w:szCs w:val="20"/>
          <w:rtl/>
        </w:rPr>
        <w:t>אסדרת</w:t>
      </w:r>
      <w:proofErr w:type="spellEnd"/>
      <w:r w:rsidRPr="00D1064B">
        <w:rPr>
          <w:rFonts w:ascii="David" w:eastAsia="Times New Roman" w:hAnsi="David" w:cs="David"/>
          <w:sz w:val="20"/>
          <w:szCs w:val="20"/>
          <w:rtl/>
        </w:rPr>
        <w:t xml:space="preserve"> תהליכים, והפחתת סיכונים בפרויקטים הקיימים והמתוכננים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</w:p>
    <w:p w14:paraId="14AB2C29" w14:textId="77777777" w:rsidR="003516EF" w:rsidRPr="00D1064B" w:rsidRDefault="003516EF" w:rsidP="003516EF">
      <w:pPr>
        <w:spacing w:before="100" w:beforeAutospacing="1" w:after="100" w:afterAutospacing="1" w:line="276" w:lineRule="auto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מטרת הפרויקט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>: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>התקשרות עם יועץ הנדסי בלתי תלוי בעל ניסיון מוכח, לצורך קידום פרויקטים במתכונת של</w:t>
      </w:r>
      <w:r w:rsidRPr="00D1064B">
        <w:rPr>
          <w:rFonts w:ascii="David" w:eastAsia="Times New Roman" w:hAnsi="David" w:cs="David"/>
          <w:sz w:val="20"/>
          <w:szCs w:val="20"/>
        </w:rPr>
        <w:t xml:space="preserve"> PPP </w:t>
      </w:r>
      <w:r w:rsidRPr="00D1064B">
        <w:rPr>
          <w:rFonts w:ascii="David" w:eastAsia="Times New Roman" w:hAnsi="David" w:cs="David"/>
          <w:sz w:val="20"/>
          <w:szCs w:val="20"/>
          <w:rtl/>
        </w:rPr>
        <w:t>(שותפויות ציבוריות-פרטיות), תוך שמירה על איכות, צמצום עיכובים והפחתת סיכונים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</w:p>
    <w:p w14:paraId="05C9E6F5" w14:textId="069B0A60" w:rsidR="003516EF" w:rsidRPr="00D1064B" w:rsidRDefault="003516EF" w:rsidP="003516EF">
      <w:pPr>
        <w:spacing w:before="100" w:beforeAutospacing="1" w:after="100" w:afterAutospacing="1" w:line="276" w:lineRule="auto"/>
        <w:rPr>
          <w:rFonts w:ascii="David" w:eastAsia="Times New Roman" w:hAnsi="David" w:cs="David"/>
          <w:sz w:val="20"/>
          <w:szCs w:val="20"/>
          <w:rtl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תכונות הנדרשות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>: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>א</w:t>
      </w:r>
      <w:r w:rsidRPr="00D1064B">
        <w:rPr>
          <w:rFonts w:ascii="David" w:eastAsia="Times New Roman" w:hAnsi="David" w:cs="David"/>
          <w:sz w:val="20"/>
          <w:szCs w:val="20"/>
        </w:rPr>
        <w:t xml:space="preserve">. </w:t>
      </w: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ניסיון מוכח בניהול פרויקטים מסוג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 xml:space="preserve"> PPP</w:t>
      </w:r>
      <w:r w:rsidRPr="00D1064B">
        <w:rPr>
          <w:rFonts w:ascii="David" w:eastAsia="Times New Roman" w:hAnsi="David" w:cs="David"/>
          <w:sz w:val="20"/>
          <w:szCs w:val="20"/>
        </w:rPr>
        <w:t xml:space="preserve"> – 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נדרשת הובלה מקצועית של פרויקטים גדולים, מורכבים ובפרט </w:t>
      </w:r>
      <w:proofErr w:type="spellStart"/>
      <w:r w:rsidRPr="00D1064B">
        <w:rPr>
          <w:rFonts w:ascii="David" w:eastAsia="Times New Roman" w:hAnsi="David" w:cs="David"/>
          <w:sz w:val="20"/>
          <w:szCs w:val="20"/>
          <w:rtl/>
        </w:rPr>
        <w:t>פרויקטי</w:t>
      </w:r>
      <w:proofErr w:type="spellEnd"/>
      <w:r w:rsidRPr="00D1064B">
        <w:rPr>
          <w:rFonts w:ascii="David" w:eastAsia="Times New Roman" w:hAnsi="David" w:cs="David"/>
          <w:sz w:val="20"/>
          <w:szCs w:val="20"/>
          <w:rtl/>
        </w:rPr>
        <w:t xml:space="preserve"> רכבות קלות, עם ניסיון של לפחות 10 שנים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>ב</w:t>
      </w:r>
      <w:r w:rsidRPr="00D1064B">
        <w:rPr>
          <w:rFonts w:ascii="David" w:eastAsia="Times New Roman" w:hAnsi="David" w:cs="David"/>
          <w:sz w:val="20"/>
          <w:szCs w:val="20"/>
        </w:rPr>
        <w:t xml:space="preserve">. </w:t>
      </w: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היכרות עם מרחב ירושלים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 </w:t>
      </w:r>
      <w:r w:rsidRPr="00D1064B">
        <w:rPr>
          <w:rFonts w:ascii="David" w:eastAsia="Times New Roman" w:hAnsi="David" w:cs="David"/>
          <w:sz w:val="20"/>
          <w:szCs w:val="20"/>
        </w:rPr>
        <w:t xml:space="preserve">– 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הבנה מעמיקה של הממשקים והמורכבויות </w:t>
      </w:r>
      <w:proofErr w:type="spellStart"/>
      <w:r w:rsidRPr="00D1064B">
        <w:rPr>
          <w:rFonts w:ascii="David" w:eastAsia="Times New Roman" w:hAnsi="David" w:cs="David"/>
          <w:sz w:val="20"/>
          <w:szCs w:val="20"/>
          <w:rtl/>
        </w:rPr>
        <w:t>בפרויקטי</w:t>
      </w:r>
      <w:proofErr w:type="spellEnd"/>
      <w:r w:rsidRPr="00D1064B">
        <w:rPr>
          <w:rFonts w:ascii="David" w:eastAsia="Times New Roman" w:hAnsi="David" w:cs="David"/>
          <w:sz w:val="20"/>
          <w:szCs w:val="20"/>
          <w:rtl/>
        </w:rPr>
        <w:t xml:space="preserve"> רכבת קלה בעיר, כולל ניהול סיכונים הנדסיים ולוגיסטיים המאפיינים את האזור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>ג</w:t>
      </w:r>
      <w:r w:rsidRPr="00D1064B">
        <w:rPr>
          <w:rFonts w:ascii="David" w:eastAsia="Times New Roman" w:hAnsi="David" w:cs="David"/>
          <w:sz w:val="20"/>
          <w:szCs w:val="20"/>
        </w:rPr>
        <w:t xml:space="preserve">. </w:t>
      </w: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עבודה מול זכיינים וגופים ממונים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 </w:t>
      </w:r>
      <w:r w:rsidRPr="00D1064B">
        <w:rPr>
          <w:rFonts w:ascii="David" w:eastAsia="Times New Roman" w:hAnsi="David" w:cs="David"/>
          <w:sz w:val="20"/>
          <w:szCs w:val="20"/>
        </w:rPr>
        <w:t xml:space="preserve">– </w:t>
      </w:r>
      <w:r w:rsidRPr="00D1064B">
        <w:rPr>
          <w:rFonts w:ascii="David" w:eastAsia="Times New Roman" w:hAnsi="David" w:cs="David"/>
          <w:sz w:val="20"/>
          <w:szCs w:val="20"/>
          <w:rtl/>
        </w:rPr>
        <w:t>ניסיון רב בהתמודדות עם זכיינים, כולל ניהול סכסוכים ובוררות משפטית, ויכולת פעולה יעילה מול רשויות ממונות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>ד</w:t>
      </w:r>
      <w:r w:rsidRPr="00D1064B">
        <w:rPr>
          <w:rFonts w:ascii="David" w:eastAsia="Times New Roman" w:hAnsi="David" w:cs="David"/>
          <w:sz w:val="20"/>
          <w:szCs w:val="20"/>
        </w:rPr>
        <w:t xml:space="preserve">. </w:t>
      </w: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היעדר תלות קיימת עם רשויות וזכיינים</w:t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 </w:t>
      </w:r>
      <w:r w:rsidRPr="00D1064B">
        <w:rPr>
          <w:rFonts w:ascii="David" w:eastAsia="Times New Roman" w:hAnsi="David" w:cs="David"/>
          <w:sz w:val="20"/>
          <w:szCs w:val="20"/>
        </w:rPr>
        <w:t xml:space="preserve">– </w:t>
      </w:r>
      <w:r w:rsidRPr="00D1064B">
        <w:rPr>
          <w:rFonts w:ascii="David" w:eastAsia="Times New Roman" w:hAnsi="David" w:cs="David"/>
          <w:sz w:val="20"/>
          <w:szCs w:val="20"/>
          <w:rtl/>
        </w:rPr>
        <w:t>ייעוץ בלתי תלוי המבטיח עבודה מקצועית נטולת ניגודי עניינים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  <w:r w:rsidRPr="00D1064B">
        <w:rPr>
          <w:rFonts w:ascii="David" w:eastAsia="Times New Roman" w:hAnsi="David" w:cs="David"/>
          <w:sz w:val="20"/>
          <w:szCs w:val="20"/>
        </w:rPr>
        <w:br/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3516EF" w:rsidRPr="00D1064B" w14:paraId="45AF1ED9" w14:textId="77777777" w:rsidTr="00FB30F2">
        <w:tc>
          <w:tcPr>
            <w:tcW w:w="3085" w:type="dxa"/>
          </w:tcPr>
          <w:p w14:paraId="1629BCAC" w14:textId="491B35FB" w:rsidR="003516EF" w:rsidRPr="00D1064B" w:rsidRDefault="003516EF" w:rsidP="003516EF">
            <w:pPr>
              <w:spacing w:line="276" w:lineRule="auto"/>
              <w:ind w:right="283"/>
              <w:rPr>
                <w:rFonts w:ascii="David" w:hAnsi="David" w:cs="David"/>
                <w:b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/>
                <w:sz w:val="20"/>
                <w:szCs w:val="20"/>
                <w:rtl/>
              </w:rPr>
              <w:t xml:space="preserve">   </w:t>
            </w:r>
          </w:p>
        </w:tc>
        <w:tc>
          <w:tcPr>
            <w:tcW w:w="2977" w:type="dxa"/>
          </w:tcPr>
          <w:p w14:paraId="5A37C356" w14:textId="3C54D006" w:rsidR="003516EF" w:rsidRPr="00D1064B" w:rsidRDefault="00D1064B" w:rsidP="003516EF">
            <w:pPr>
              <w:spacing w:line="276" w:lineRule="auto"/>
              <w:ind w:right="283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 w:hint="cs"/>
                <w:bCs/>
                <w:sz w:val="20"/>
                <w:szCs w:val="20"/>
                <w:rtl/>
              </w:rPr>
              <w:t xml:space="preserve">התקשרות לרכישת </w:t>
            </w:r>
            <w:r w:rsidR="003516EF"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>שירותים</w:t>
            </w:r>
          </w:p>
        </w:tc>
        <w:tc>
          <w:tcPr>
            <w:tcW w:w="3116" w:type="dxa"/>
          </w:tcPr>
          <w:p w14:paraId="284DA491" w14:textId="77777777" w:rsidR="003516EF" w:rsidRPr="00D1064B" w:rsidRDefault="003516EF" w:rsidP="003516EF">
            <w:pPr>
              <w:spacing w:line="276" w:lineRule="auto"/>
              <w:ind w:right="283"/>
              <w:rPr>
                <w:rFonts w:ascii="David" w:hAnsi="David" w:cs="David"/>
                <w:b/>
                <w:sz w:val="20"/>
                <w:szCs w:val="20"/>
                <w:rtl/>
              </w:rPr>
            </w:pPr>
          </w:p>
        </w:tc>
      </w:tr>
    </w:tbl>
    <w:p w14:paraId="6A3F524E" w14:textId="77777777" w:rsidR="003516EF" w:rsidRPr="00D1064B" w:rsidRDefault="003516EF" w:rsidP="003516EF">
      <w:pPr>
        <w:spacing w:line="276" w:lineRule="auto"/>
        <w:rPr>
          <w:rFonts w:ascii="David" w:hAnsi="David" w:cs="David"/>
          <w:b/>
          <w:sz w:val="20"/>
          <w:szCs w:val="20"/>
          <w:rtl/>
        </w:rPr>
      </w:pPr>
    </w:p>
    <w:tbl>
      <w:tblPr>
        <w:bidiVisual/>
        <w:tblW w:w="8301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64"/>
        <w:gridCol w:w="3052"/>
        <w:gridCol w:w="2685"/>
      </w:tblGrid>
      <w:tr w:rsidR="003516EF" w:rsidRPr="00D1064B" w14:paraId="5914F7DD" w14:textId="77777777" w:rsidTr="00D1064B"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A45749F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97BC05" w14:textId="44394BD0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/>
                <w:sz w:val="20"/>
                <w:szCs w:val="20"/>
                <w:highlight w:val="yellow"/>
                <w:rtl/>
              </w:rPr>
            </w:pPr>
            <w:r w:rsidRPr="00D1064B">
              <w:rPr>
                <w:rFonts w:ascii="David" w:hAnsi="David" w:cs="David"/>
                <w:b/>
                <w:sz w:val="20"/>
                <w:szCs w:val="20"/>
                <w:rtl/>
              </w:rPr>
              <w:t>חברת איתם הנדסה</w:t>
            </w:r>
          </w:p>
        </w:tc>
      </w:tr>
      <w:tr w:rsidR="003516EF" w:rsidRPr="00D1064B" w14:paraId="5D0F73ED" w14:textId="77777777" w:rsidTr="00D1064B"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475B06E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 xml:space="preserve">מספר הספק </w:t>
            </w:r>
          </w:p>
          <w:p w14:paraId="01FE28F5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 xml:space="preserve">(ח.פ/ח.צ/ע.מ/מספר עמותה) 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5ECF0" w14:textId="755296BD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/>
                <w:sz w:val="20"/>
                <w:szCs w:val="20"/>
                <w:highlight w:val="yellow"/>
                <w:rtl/>
              </w:rPr>
            </w:pPr>
            <w:r w:rsidRPr="00D1064B">
              <w:rPr>
                <w:rFonts w:ascii="David" w:hAnsi="David" w:cs="David"/>
                <w:b/>
                <w:sz w:val="20"/>
                <w:szCs w:val="20"/>
                <w:rtl/>
              </w:rPr>
              <w:t>איתם הנדסה</w:t>
            </w:r>
          </w:p>
        </w:tc>
      </w:tr>
      <w:tr w:rsidR="003516EF" w:rsidRPr="00D1064B" w14:paraId="702E9C0C" w14:textId="77777777" w:rsidTr="00D1064B"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4DF398B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 xml:space="preserve">ספק זה הינו: 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AF594B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/>
                <w:sz w:val="20"/>
                <w:szCs w:val="20"/>
              </w:rPr>
              <w:t></w:t>
            </w:r>
            <w:r w:rsidRPr="00D1064B">
              <w:rPr>
                <w:rFonts w:ascii="David" w:hAnsi="David" w:cs="David"/>
                <w:b/>
                <w:sz w:val="20"/>
                <w:szCs w:val="20"/>
                <w:rtl/>
              </w:rPr>
              <w:t xml:space="preserve"> ספק יחיד </w:t>
            </w:r>
          </w:p>
        </w:tc>
        <w:tc>
          <w:tcPr>
            <w:tcW w:w="2685" w:type="dxa"/>
            <w:tcBorders>
              <w:top w:val="single" w:sz="4" w:space="0" w:color="auto"/>
              <w:bottom w:val="single" w:sz="4" w:space="0" w:color="auto"/>
            </w:tcBorders>
          </w:tcPr>
          <w:p w14:paraId="4C017D3E" w14:textId="35517821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/>
                <w:sz w:val="20"/>
                <w:szCs w:val="20"/>
                <w:rtl/>
              </w:rPr>
            </w:pPr>
          </w:p>
        </w:tc>
      </w:tr>
      <w:tr w:rsidR="003516EF" w:rsidRPr="00D1064B" w14:paraId="4BA0CDE6" w14:textId="77777777" w:rsidTr="00D1064B">
        <w:tc>
          <w:tcPr>
            <w:tcW w:w="2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725611C" w14:textId="77777777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Cs/>
                <w:sz w:val="20"/>
                <w:szCs w:val="20"/>
                <w:rtl/>
              </w:rPr>
            </w:pPr>
            <w:r w:rsidRPr="00D1064B">
              <w:rPr>
                <w:rFonts w:ascii="David" w:hAnsi="David" w:cs="David"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0B469E" w14:textId="1CFAF423" w:rsidR="003516EF" w:rsidRPr="00D1064B" w:rsidRDefault="003516EF" w:rsidP="003516EF">
            <w:pPr>
              <w:spacing w:line="276" w:lineRule="auto"/>
              <w:rPr>
                <w:rFonts w:ascii="David" w:hAnsi="David" w:cs="David"/>
                <w:b/>
                <w:sz w:val="20"/>
                <w:szCs w:val="20"/>
                <w:highlight w:val="yellow"/>
                <w:rtl/>
              </w:rPr>
            </w:pPr>
            <w:r w:rsidRPr="00D1064B">
              <w:rPr>
                <w:rFonts w:ascii="David" w:hAnsi="David" w:cs="David"/>
                <w:b/>
                <w:sz w:val="20"/>
                <w:szCs w:val="20"/>
                <w:rtl/>
              </w:rPr>
              <w:t>1,500,000 ₪</w:t>
            </w:r>
          </w:p>
        </w:tc>
      </w:tr>
    </w:tbl>
    <w:p w14:paraId="6DC36B9E" w14:textId="77777777" w:rsidR="003516EF" w:rsidRPr="00D1064B" w:rsidRDefault="003516EF" w:rsidP="003516EF">
      <w:pPr>
        <w:spacing w:line="276" w:lineRule="auto"/>
        <w:rPr>
          <w:rFonts w:ascii="David" w:hAnsi="David" w:cs="David"/>
          <w:bCs/>
          <w:sz w:val="20"/>
          <w:szCs w:val="20"/>
          <w:rtl/>
        </w:rPr>
      </w:pPr>
    </w:p>
    <w:p w14:paraId="2D2792DD" w14:textId="77777777" w:rsidR="003516EF" w:rsidRPr="00D1064B" w:rsidRDefault="003516EF" w:rsidP="003516EF">
      <w:pPr>
        <w:spacing w:line="276" w:lineRule="auto"/>
        <w:rPr>
          <w:rFonts w:ascii="David" w:hAnsi="David" w:cs="David"/>
          <w:bCs/>
          <w:sz w:val="20"/>
          <w:szCs w:val="20"/>
          <w:rtl/>
        </w:rPr>
      </w:pPr>
    </w:p>
    <w:p w14:paraId="7D046D47" w14:textId="7E4160B2" w:rsidR="003516EF" w:rsidRPr="00D1064B" w:rsidRDefault="003516EF" w:rsidP="003516EF">
      <w:pPr>
        <w:spacing w:line="276" w:lineRule="auto"/>
        <w:rPr>
          <w:rFonts w:ascii="David" w:hAnsi="David" w:cs="David"/>
          <w:bCs/>
          <w:sz w:val="20"/>
          <w:szCs w:val="20"/>
          <w:rtl/>
        </w:rPr>
      </w:pPr>
      <w:r w:rsidRPr="00D1064B">
        <w:rPr>
          <w:rFonts w:ascii="David" w:hAnsi="David" w:cs="David"/>
          <w:bCs/>
          <w:sz w:val="20"/>
          <w:szCs w:val="20"/>
          <w:rtl/>
        </w:rPr>
        <w:t>נימוקים כי הספק הוא ספק יחיד או כי הטובין הם טובין חוץ</w:t>
      </w:r>
    </w:p>
    <w:p w14:paraId="7BB89F9C" w14:textId="3590200F" w:rsidR="003516EF" w:rsidRPr="00D1064B" w:rsidRDefault="003516EF" w:rsidP="003516EF">
      <w:pPr>
        <w:spacing w:line="276" w:lineRule="auto"/>
        <w:ind w:left="237" w:hanging="237"/>
        <w:jc w:val="both"/>
        <w:rPr>
          <w:rFonts w:ascii="David" w:hAnsi="David" w:cs="David"/>
          <w:b/>
          <w:sz w:val="20"/>
          <w:szCs w:val="20"/>
          <w:rtl/>
        </w:rPr>
      </w:pPr>
      <w:r w:rsidRPr="00D1064B">
        <w:rPr>
          <w:rFonts w:ascii="David" w:hAnsi="David" w:cs="David"/>
          <w:bCs/>
          <w:sz w:val="20"/>
          <w:szCs w:val="20"/>
          <w:rtl/>
        </w:rPr>
        <w:t>1. האמצעים שבהם נערכו בדיקות לאיתור ספקים נוספים והכנת חוות דעת</w:t>
      </w:r>
    </w:p>
    <w:p w14:paraId="752AA44E" w14:textId="5704C3D6" w:rsidR="003516EF" w:rsidRPr="00D1064B" w:rsidRDefault="003516EF" w:rsidP="003516EF">
      <w:pPr>
        <w:spacing w:line="276" w:lineRule="auto"/>
        <w:ind w:left="237" w:hanging="237"/>
        <w:jc w:val="both"/>
        <w:rPr>
          <w:rFonts w:ascii="David" w:hAnsi="David" w:cs="David"/>
          <w:b/>
          <w:sz w:val="20"/>
          <w:szCs w:val="20"/>
          <w:rtl/>
        </w:rPr>
      </w:pPr>
      <w:r w:rsidRPr="00D1064B">
        <w:rPr>
          <w:rFonts w:ascii="David" w:hAnsi="David" w:cs="David"/>
          <w:b/>
          <w:sz w:val="20"/>
          <w:szCs w:val="20"/>
          <w:rtl/>
        </w:rPr>
        <w:t>בחינת ספקים ישראלים אשר להם הניסיון הדרוש, עבודה ברכבת הקלה בירושלים, ואי-תלות בחברת הניהול צוות תכנית אב לתחבורה</w:t>
      </w:r>
    </w:p>
    <w:p w14:paraId="2E79B1A6" w14:textId="71F89203" w:rsidR="003516EF" w:rsidRPr="00D1064B" w:rsidRDefault="003516EF" w:rsidP="003516EF">
      <w:pPr>
        <w:spacing w:line="276" w:lineRule="auto"/>
        <w:ind w:left="237" w:hanging="237"/>
        <w:jc w:val="both"/>
        <w:rPr>
          <w:rFonts w:ascii="David" w:hAnsi="David" w:cs="David"/>
          <w:b/>
          <w:sz w:val="20"/>
          <w:szCs w:val="20"/>
          <w:rtl/>
        </w:rPr>
      </w:pPr>
      <w:r w:rsidRPr="00D1064B">
        <w:rPr>
          <w:rFonts w:ascii="David" w:hAnsi="David" w:cs="David"/>
          <w:bCs/>
          <w:sz w:val="20"/>
          <w:szCs w:val="20"/>
          <w:rtl/>
        </w:rPr>
        <w:t>2. ממצאי הבדיקה</w:t>
      </w:r>
      <w:r w:rsidRPr="00D1064B">
        <w:rPr>
          <w:rFonts w:ascii="David" w:hAnsi="David" w:cs="David"/>
          <w:b/>
          <w:sz w:val="20"/>
          <w:szCs w:val="20"/>
          <w:rtl/>
        </w:rPr>
        <w:t xml:space="preserve"> </w:t>
      </w:r>
    </w:p>
    <w:p w14:paraId="04E9BDF9" w14:textId="6239E80C" w:rsidR="003516EF" w:rsidRPr="00D1064B" w:rsidRDefault="003516EF" w:rsidP="003516EF">
      <w:pPr>
        <w:spacing w:line="276" w:lineRule="auto"/>
        <w:ind w:left="237" w:hanging="237"/>
        <w:jc w:val="both"/>
        <w:rPr>
          <w:rFonts w:ascii="David" w:hAnsi="David" w:cs="David"/>
          <w:b/>
          <w:sz w:val="20"/>
          <w:szCs w:val="20"/>
        </w:rPr>
      </w:pPr>
      <w:r w:rsidRPr="00D1064B">
        <w:rPr>
          <w:rFonts w:ascii="David" w:hAnsi="David" w:cs="David"/>
          <w:b/>
          <w:sz w:val="20"/>
          <w:szCs w:val="20"/>
          <w:rtl/>
        </w:rPr>
        <w:t>לאחר בדיקת הספקים האפשריים בתחום, נמצא כי איתם הנדסה הינה החברה היחידה אשר לה ניסיון ברכבת הקלה בירושלים, אי-תלות בצוות תכנית אב לתחבורה, וניסיון בסכסוכים משפטיים מול זכיינים.</w:t>
      </w:r>
    </w:p>
    <w:p w14:paraId="2DADF21D" w14:textId="77777777" w:rsidR="003516EF" w:rsidRPr="00D1064B" w:rsidRDefault="003516EF" w:rsidP="003516EF">
      <w:pPr>
        <w:spacing w:before="100" w:beforeAutospacing="1" w:after="100" w:afterAutospacing="1" w:line="276" w:lineRule="auto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t>היקף הביצוע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>:</w:t>
      </w:r>
    </w:p>
    <w:p w14:paraId="052E035A" w14:textId="77777777" w:rsidR="003516EF" w:rsidRPr="00D1064B" w:rsidRDefault="003516EF" w:rsidP="003516EF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sz w:val="20"/>
          <w:szCs w:val="20"/>
          <w:rtl/>
        </w:rPr>
        <w:t>מתן ייעוץ הנדסי לפרויקטים תוך עמידה בלוחות זמנים מוגדרים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</w:p>
    <w:p w14:paraId="51434BBE" w14:textId="46920824" w:rsidR="003516EF" w:rsidRPr="00D1064B" w:rsidRDefault="003516EF" w:rsidP="003516EF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sz w:val="20"/>
          <w:szCs w:val="20"/>
          <w:rtl/>
        </w:rPr>
        <w:t>פרק זמן ראשוני: 12 חודשים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</w:p>
    <w:p w14:paraId="5706102F" w14:textId="0EAACA2F" w:rsidR="003516EF" w:rsidRPr="00D1064B" w:rsidRDefault="003516EF" w:rsidP="00D1064B">
      <w:pPr>
        <w:spacing w:before="100" w:beforeAutospacing="1" w:after="100" w:afterAutospacing="1" w:line="276" w:lineRule="auto"/>
        <w:jc w:val="both"/>
        <w:rPr>
          <w:rFonts w:ascii="David" w:eastAsia="Times New Roman" w:hAnsi="David" w:cs="David"/>
          <w:sz w:val="20"/>
          <w:szCs w:val="20"/>
        </w:rPr>
      </w:pPr>
      <w:r w:rsidRPr="00D1064B">
        <w:rPr>
          <w:rFonts w:ascii="David" w:eastAsia="Times New Roman" w:hAnsi="David" w:cs="David"/>
          <w:b/>
          <w:bCs/>
          <w:sz w:val="20"/>
          <w:szCs w:val="20"/>
          <w:rtl/>
        </w:rPr>
        <w:lastRenderedPageBreak/>
        <w:t>סיכום</w:t>
      </w:r>
      <w:r w:rsidRPr="00D1064B">
        <w:rPr>
          <w:rFonts w:ascii="David" w:eastAsia="Times New Roman" w:hAnsi="David" w:cs="David"/>
          <w:b/>
          <w:bCs/>
          <w:sz w:val="20"/>
          <w:szCs w:val="20"/>
        </w:rPr>
        <w:t>:</w:t>
      </w:r>
      <w:r w:rsidRPr="00D1064B">
        <w:rPr>
          <w:rFonts w:ascii="David" w:eastAsia="Times New Roman" w:hAnsi="David" w:cs="David"/>
          <w:sz w:val="20"/>
          <w:szCs w:val="20"/>
        </w:rPr>
        <w:br/>
      </w:r>
      <w:r w:rsidRPr="00D1064B">
        <w:rPr>
          <w:rFonts w:ascii="David" w:eastAsia="Times New Roman" w:hAnsi="David" w:cs="David"/>
          <w:sz w:val="20"/>
          <w:szCs w:val="20"/>
          <w:rtl/>
        </w:rPr>
        <w:t xml:space="preserve">במסגרת הבחינה שנעשתה, חברת איתם הנדסה נבחרה כספק יחיד למתן השירותים הנדרשים לאור עמידתה בכלל הדרישות, ניסיונה הרחב בתחום, והיעדר ניגודי עניינים. החברה הוכיחה יכולת מוכחת בניהול </w:t>
      </w:r>
      <w:proofErr w:type="spellStart"/>
      <w:r w:rsidRPr="00D1064B">
        <w:rPr>
          <w:rFonts w:ascii="David" w:eastAsia="Times New Roman" w:hAnsi="David" w:cs="David"/>
          <w:sz w:val="20"/>
          <w:szCs w:val="20"/>
          <w:rtl/>
        </w:rPr>
        <w:t>פרויקטי</w:t>
      </w:r>
      <w:proofErr w:type="spellEnd"/>
      <w:r w:rsidRPr="00D1064B">
        <w:rPr>
          <w:rFonts w:ascii="David" w:eastAsia="Times New Roman" w:hAnsi="David" w:cs="David"/>
          <w:sz w:val="20"/>
          <w:szCs w:val="20"/>
          <w:rtl/>
        </w:rPr>
        <w:t xml:space="preserve"> רכבות קלות, במתכונת</w:t>
      </w:r>
      <w:r w:rsidRPr="00D1064B">
        <w:rPr>
          <w:rFonts w:ascii="David" w:eastAsia="Times New Roman" w:hAnsi="David" w:cs="David"/>
          <w:sz w:val="20"/>
          <w:szCs w:val="20"/>
        </w:rPr>
        <w:t xml:space="preserve"> PPP </w:t>
      </w:r>
      <w:r w:rsidRPr="00D1064B">
        <w:rPr>
          <w:rFonts w:ascii="David" w:eastAsia="Times New Roman" w:hAnsi="David" w:cs="David"/>
          <w:sz w:val="20"/>
          <w:szCs w:val="20"/>
          <w:rtl/>
        </w:rPr>
        <w:t>ובהתמודדות עם האתגרים המיוחדים של העיר ירושלים</w:t>
      </w:r>
      <w:r w:rsidRPr="00D1064B">
        <w:rPr>
          <w:rFonts w:ascii="David" w:eastAsia="Times New Roman" w:hAnsi="David" w:cs="David"/>
          <w:sz w:val="20"/>
          <w:szCs w:val="20"/>
        </w:rPr>
        <w:t>.</w:t>
      </w:r>
    </w:p>
    <w:sectPr w:rsidR="003516EF" w:rsidRPr="00D1064B" w:rsidSect="00AC39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C1835"/>
    <w:multiLevelType w:val="multilevel"/>
    <w:tmpl w:val="A1500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6EF"/>
    <w:rsid w:val="003516EF"/>
    <w:rsid w:val="009F2AF6"/>
    <w:rsid w:val="00AC393C"/>
    <w:rsid w:val="00AF4B57"/>
    <w:rsid w:val="00D1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33D5F"/>
  <w15:chartTrackingRefBased/>
  <w15:docId w15:val="{5BA94DB3-E005-4B77-909E-B56E32B5F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3516E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3516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19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334</Words>
  <Characters>1670</Characters>
  <Application>Microsoft Office Word</Application>
  <DocSecurity>0</DocSecurity>
  <Lines>13</Lines>
  <Paragraphs>3</Paragraphs>
  <ScaleCrop>false</ScaleCrop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כוכבי</dc:creator>
  <cp:keywords/>
  <dc:description/>
  <cp:lastModifiedBy>דוד כוכבי</cp:lastModifiedBy>
  <cp:revision>4</cp:revision>
  <dcterms:created xsi:type="dcterms:W3CDTF">2025-01-21T06:07:00Z</dcterms:created>
  <dcterms:modified xsi:type="dcterms:W3CDTF">2025-01-21T12:03:00Z</dcterms:modified>
</cp:coreProperties>
</file>